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619" w:rsidRPr="00284BDF" w:rsidRDefault="00BB3619" w:rsidP="00BB3619">
      <w:pPr>
        <w:tabs>
          <w:tab w:val="left" w:pos="810"/>
          <w:tab w:val="left" w:pos="900"/>
        </w:tabs>
        <w:rPr>
          <w:b/>
          <w:sz w:val="22"/>
          <w:szCs w:val="22"/>
          <w:lang w:val="ru-RU"/>
        </w:rPr>
      </w:pPr>
      <w:r w:rsidRPr="00284BDF">
        <w:rPr>
          <w:b/>
          <w:sz w:val="22"/>
          <w:szCs w:val="22"/>
          <w:lang w:val="ru-RU"/>
        </w:rPr>
        <w:t>Република Србија</w:t>
      </w:r>
    </w:p>
    <w:p w:rsidR="00BB3619" w:rsidRPr="00284BDF" w:rsidRDefault="00BB3619" w:rsidP="00BB3619">
      <w:pPr>
        <w:rPr>
          <w:b/>
          <w:sz w:val="22"/>
          <w:szCs w:val="22"/>
          <w:lang w:val="ru-RU"/>
        </w:rPr>
      </w:pPr>
      <w:r w:rsidRPr="00284BDF">
        <w:rPr>
          <w:b/>
          <w:sz w:val="22"/>
          <w:szCs w:val="22"/>
          <w:lang w:val="ru-RU"/>
        </w:rPr>
        <w:t>МИНИСТАРСТВО УНУТРАШЊИХ ПОСЛОВА</w:t>
      </w:r>
    </w:p>
    <w:p w:rsidR="00BB3619" w:rsidRPr="00284BDF" w:rsidRDefault="00BB3619" w:rsidP="00BB3619">
      <w:pPr>
        <w:rPr>
          <w:sz w:val="22"/>
          <w:szCs w:val="22"/>
          <w:lang w:val="ru-RU"/>
        </w:rPr>
      </w:pPr>
      <w:r w:rsidRPr="00284BDF">
        <w:rPr>
          <w:sz w:val="22"/>
          <w:szCs w:val="22"/>
          <w:lang w:val="ru-RU"/>
        </w:rPr>
        <w:t>Сектор финансија, људских ресурса и заједничких послова</w:t>
      </w:r>
    </w:p>
    <w:p w:rsidR="00BB3619" w:rsidRPr="00284BDF" w:rsidRDefault="00BB3619" w:rsidP="00BB3619">
      <w:pPr>
        <w:rPr>
          <w:sz w:val="22"/>
          <w:szCs w:val="22"/>
          <w:lang w:val="ru-RU"/>
        </w:rPr>
      </w:pPr>
      <w:r w:rsidRPr="00284BDF">
        <w:rPr>
          <w:sz w:val="22"/>
          <w:szCs w:val="22"/>
          <w:lang w:val="ru-RU"/>
        </w:rPr>
        <w:t>Управа за заједничке послове</w:t>
      </w:r>
    </w:p>
    <w:p w:rsidR="00BB3619" w:rsidRPr="00D060A4" w:rsidRDefault="00BB3619" w:rsidP="00BB3619">
      <w:pPr>
        <w:jc w:val="both"/>
        <w:rPr>
          <w:sz w:val="22"/>
          <w:szCs w:val="22"/>
          <w:lang w:val="sr-Cyrl-RS" w:eastAsia="sr-Latn-CS"/>
        </w:rPr>
      </w:pPr>
      <w:r>
        <w:rPr>
          <w:sz w:val="22"/>
          <w:szCs w:val="22"/>
        </w:rPr>
        <w:t xml:space="preserve">06 </w:t>
      </w:r>
      <w:r>
        <w:rPr>
          <w:sz w:val="22"/>
          <w:szCs w:val="22"/>
          <w:lang w:val="sr-Cyrl-RS"/>
        </w:rPr>
        <w:t>број</w:t>
      </w:r>
      <w:r>
        <w:rPr>
          <w:sz w:val="22"/>
          <w:szCs w:val="22"/>
        </w:rPr>
        <w:t xml:space="preserve"> 404-</w:t>
      </w:r>
      <w:r>
        <w:rPr>
          <w:sz w:val="22"/>
          <w:szCs w:val="22"/>
          <w:lang w:val="sr-Cyrl-RS"/>
        </w:rPr>
        <w:t>ЈН-</w:t>
      </w:r>
      <w:r>
        <w:rPr>
          <w:sz w:val="22"/>
          <w:szCs w:val="22"/>
        </w:rPr>
        <w:t>12</w:t>
      </w:r>
      <w:r>
        <w:rPr>
          <w:sz w:val="22"/>
          <w:szCs w:val="22"/>
          <w:lang w:val="sr-Cyrl-RS"/>
        </w:rPr>
        <w:t>3</w:t>
      </w:r>
      <w:r>
        <w:rPr>
          <w:sz w:val="22"/>
          <w:szCs w:val="22"/>
        </w:rPr>
        <w:t>/1</w:t>
      </w:r>
      <w:r>
        <w:rPr>
          <w:sz w:val="22"/>
          <w:szCs w:val="22"/>
          <w:lang w:val="sr-Cyrl-RS"/>
        </w:rPr>
        <w:t>5</w:t>
      </w:r>
      <w:r>
        <w:rPr>
          <w:sz w:val="22"/>
          <w:szCs w:val="22"/>
        </w:rPr>
        <w:t>-0</w:t>
      </w:r>
      <w:r w:rsidR="005A3E3E">
        <w:rPr>
          <w:sz w:val="22"/>
          <w:szCs w:val="22"/>
          <w:lang w:val="sr-Cyrl-RS"/>
        </w:rPr>
        <w:t>5</w:t>
      </w:r>
    </w:p>
    <w:p w:rsidR="00BB3619" w:rsidRPr="00284BDF" w:rsidRDefault="00BB3619" w:rsidP="00BB3619">
      <w:pPr>
        <w:rPr>
          <w:sz w:val="22"/>
          <w:szCs w:val="22"/>
          <w:lang w:val="ru-RU"/>
        </w:rPr>
      </w:pPr>
      <w:r>
        <w:rPr>
          <w:color w:val="000000"/>
          <w:sz w:val="22"/>
          <w:szCs w:val="22"/>
          <w:lang w:val="sr-Cyrl-RS"/>
        </w:rPr>
        <w:t>23</w:t>
      </w:r>
      <w:r w:rsidRPr="00284BDF">
        <w:rPr>
          <w:color w:val="000000"/>
          <w:sz w:val="22"/>
          <w:szCs w:val="22"/>
          <w:lang w:val="sr-Cyrl-CS"/>
        </w:rPr>
        <w:t>.</w:t>
      </w:r>
      <w:r w:rsidRPr="00284BDF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7</w:t>
      </w:r>
      <w:r w:rsidRPr="00284BDF">
        <w:rPr>
          <w:sz w:val="22"/>
          <w:szCs w:val="22"/>
          <w:lang w:val="ru-RU"/>
        </w:rPr>
        <w:t>.201</w:t>
      </w:r>
      <w:r w:rsidRPr="00284BDF">
        <w:rPr>
          <w:sz w:val="22"/>
          <w:szCs w:val="22"/>
          <w:lang w:val="sr-Latn-CS"/>
        </w:rPr>
        <w:t>5</w:t>
      </w:r>
      <w:r w:rsidRPr="00284BDF">
        <w:rPr>
          <w:sz w:val="22"/>
          <w:szCs w:val="22"/>
          <w:lang w:val="ru-RU"/>
        </w:rPr>
        <w:t>. године</w:t>
      </w:r>
    </w:p>
    <w:p w:rsidR="00BB3619" w:rsidRPr="00284BDF" w:rsidRDefault="00BB3619" w:rsidP="00BB3619">
      <w:pPr>
        <w:rPr>
          <w:sz w:val="22"/>
          <w:szCs w:val="22"/>
          <w:lang w:val="ru-RU"/>
        </w:rPr>
      </w:pPr>
      <w:r w:rsidRPr="00284BDF">
        <w:rPr>
          <w:sz w:val="22"/>
          <w:szCs w:val="22"/>
          <w:lang w:val="ru-RU"/>
        </w:rPr>
        <w:t>Б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е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о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г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р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а</w:t>
      </w:r>
      <w:r w:rsidRPr="00284BDF">
        <w:rPr>
          <w:sz w:val="22"/>
          <w:szCs w:val="22"/>
          <w:lang w:val="sr-Cyrl-CS"/>
        </w:rPr>
        <w:t xml:space="preserve"> </w:t>
      </w:r>
      <w:r w:rsidRPr="00284BDF">
        <w:rPr>
          <w:sz w:val="22"/>
          <w:szCs w:val="22"/>
          <w:lang w:val="ru-RU"/>
        </w:rPr>
        <w:t>д</w:t>
      </w:r>
    </w:p>
    <w:p w:rsidR="00BB3619" w:rsidRDefault="00BB3619" w:rsidP="00BB3619">
      <w:pPr>
        <w:rPr>
          <w:b/>
          <w:sz w:val="22"/>
          <w:szCs w:val="22"/>
          <w:lang w:val="sr-Cyrl-CS"/>
        </w:rPr>
      </w:pPr>
    </w:p>
    <w:p w:rsidR="00BB3619" w:rsidRPr="00284BDF" w:rsidRDefault="00BB3619" w:rsidP="00BB3619">
      <w:pPr>
        <w:rPr>
          <w:b/>
          <w:sz w:val="22"/>
          <w:szCs w:val="22"/>
          <w:lang w:val="sr-Cyrl-CS"/>
        </w:rPr>
      </w:pPr>
    </w:p>
    <w:p w:rsidR="00BB3619" w:rsidRPr="00462BAB" w:rsidRDefault="00BB3619" w:rsidP="00BB3619">
      <w:pPr>
        <w:spacing w:line="276" w:lineRule="auto"/>
        <w:jc w:val="center"/>
        <w:rPr>
          <w:b/>
          <w:lang w:val="sr-Cyrl-CS"/>
        </w:rPr>
      </w:pPr>
      <w:r w:rsidRPr="00284BDF">
        <w:rPr>
          <w:b/>
          <w:sz w:val="22"/>
          <w:szCs w:val="22"/>
          <w:lang w:val="sr-Cyrl-CS"/>
        </w:rPr>
        <w:t xml:space="preserve">ПРЕДМЕТ: </w:t>
      </w:r>
      <w:r>
        <w:rPr>
          <w:b/>
          <w:sz w:val="22"/>
          <w:szCs w:val="22"/>
          <w:lang w:val="sr-Cyrl-RS"/>
        </w:rPr>
        <w:t>ИЗМЕНА КОНКУРСНЕ ДОКУМЕНТАЦИЈЕ</w:t>
      </w:r>
      <w:r w:rsidRPr="00284BDF">
        <w:rPr>
          <w:b/>
          <w:sz w:val="22"/>
          <w:szCs w:val="22"/>
          <w:lang w:val="sr-Cyrl-RS"/>
        </w:rPr>
        <w:t xml:space="preserve">  </w:t>
      </w:r>
      <w:r w:rsidRPr="00284BDF">
        <w:rPr>
          <w:b/>
          <w:sz w:val="22"/>
          <w:szCs w:val="22"/>
          <w:lang w:val="sr-Cyrl-CS"/>
        </w:rPr>
        <w:t xml:space="preserve">У </w:t>
      </w:r>
      <w:r w:rsidRPr="00462BAB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ОТВОРЕН</w:t>
      </w:r>
      <w:r>
        <w:rPr>
          <w:b/>
          <w:sz w:val="22"/>
          <w:szCs w:val="22"/>
          <w:lang w:val="sr-Cyrl-RS"/>
        </w:rPr>
        <w:t>ОМ</w:t>
      </w:r>
      <w:r>
        <w:rPr>
          <w:b/>
          <w:sz w:val="22"/>
          <w:szCs w:val="22"/>
          <w:lang w:val="sr-Cyrl-CS"/>
        </w:rPr>
        <w:t xml:space="preserve"> ПОСТУПКУ</w:t>
      </w:r>
      <w:r w:rsidRPr="00462BAB">
        <w:rPr>
          <w:b/>
          <w:sz w:val="22"/>
          <w:szCs w:val="22"/>
          <w:lang w:val="sr-Cyrl-CS"/>
        </w:rPr>
        <w:t xml:space="preserve"> ЈАВНЕ НАБАВКЕ ДОБАРА – </w:t>
      </w:r>
      <w:r>
        <w:rPr>
          <w:b/>
          <w:sz w:val="22"/>
          <w:szCs w:val="22"/>
          <w:lang w:val="sr-Cyrl-CS"/>
        </w:rPr>
        <w:t>УГАЉ МРКИ, ГРАНУЛАЦИЈА КОЦКА 30-65 ММ</w:t>
      </w:r>
      <w:r w:rsidRPr="00462BAB">
        <w:rPr>
          <w:b/>
          <w:sz w:val="22"/>
          <w:szCs w:val="22"/>
          <w:lang w:val="sr-Cyrl-CS"/>
        </w:rPr>
        <w:t xml:space="preserve"> ЗА ПОТРЕБЕ МИНИСТАРСТВА УНУТРАШЊИХ ПОСЛОВА</w:t>
      </w:r>
    </w:p>
    <w:p w:rsidR="00BB3619" w:rsidRDefault="00BB3619" w:rsidP="00BB3619">
      <w:pPr>
        <w:spacing w:line="276" w:lineRule="auto"/>
        <w:jc w:val="center"/>
        <w:rPr>
          <w:b/>
          <w:bCs/>
          <w:sz w:val="22"/>
          <w:szCs w:val="22"/>
          <w:lang w:val="sr-Cyrl-CS"/>
        </w:rPr>
      </w:pPr>
      <w:r w:rsidRPr="00462BAB">
        <w:rPr>
          <w:b/>
          <w:sz w:val="22"/>
          <w:szCs w:val="22"/>
          <w:lang w:val="sr-Cyrl-CS"/>
        </w:rPr>
        <w:t xml:space="preserve"> ЈН 12</w:t>
      </w:r>
      <w:r>
        <w:rPr>
          <w:b/>
          <w:sz w:val="22"/>
          <w:szCs w:val="22"/>
          <w:lang w:val="sr-Cyrl-CS"/>
        </w:rPr>
        <w:t>3</w:t>
      </w:r>
      <w:r w:rsidRPr="00462BAB">
        <w:rPr>
          <w:b/>
          <w:sz w:val="22"/>
          <w:szCs w:val="22"/>
          <w:lang w:val="sr-Cyrl-CS"/>
        </w:rPr>
        <w:t>/15</w:t>
      </w:r>
      <w:r w:rsidRPr="00462BAB">
        <w:rPr>
          <w:b/>
          <w:bCs/>
          <w:sz w:val="22"/>
          <w:szCs w:val="22"/>
          <w:lang w:val="sr-Cyrl-CS"/>
        </w:rPr>
        <w:t xml:space="preserve"> </w:t>
      </w:r>
    </w:p>
    <w:p w:rsidR="00BB3619" w:rsidRPr="00462BAB" w:rsidRDefault="00BB3619" w:rsidP="00BB3619">
      <w:pPr>
        <w:spacing w:line="276" w:lineRule="auto"/>
        <w:jc w:val="center"/>
        <w:rPr>
          <w:b/>
          <w:bCs/>
          <w:lang w:val="sr-Cyrl-CS"/>
        </w:rPr>
      </w:pPr>
    </w:p>
    <w:p w:rsidR="00BB3619" w:rsidRPr="00284BDF" w:rsidRDefault="00BB3619" w:rsidP="00BB3619">
      <w:pPr>
        <w:ind w:firstLine="720"/>
        <w:jc w:val="both"/>
        <w:rPr>
          <w:sz w:val="22"/>
          <w:szCs w:val="22"/>
          <w:lang w:val="sr-Cyrl-CS"/>
        </w:rPr>
      </w:pPr>
      <w:r w:rsidRPr="00284BDF">
        <w:rPr>
          <w:sz w:val="22"/>
          <w:szCs w:val="22"/>
          <w:lang w:val="sr-Cyrl-CS"/>
        </w:rPr>
        <w:t>Овим путем Вас обавештавамо о</w:t>
      </w:r>
      <w:r>
        <w:rPr>
          <w:sz w:val="22"/>
          <w:szCs w:val="22"/>
          <w:lang w:val="sr-Cyrl-CS"/>
        </w:rPr>
        <w:t xml:space="preserve"> измени конкурсне документације </w:t>
      </w:r>
      <w:r w:rsidRPr="00284BDF">
        <w:rPr>
          <w:sz w:val="22"/>
          <w:szCs w:val="22"/>
          <w:lang w:val="sr-Cyrl-CS"/>
        </w:rPr>
        <w:t xml:space="preserve"> у складу са чланом 63. Закона о јавним набавкама „Службени гласник РС број 124/12“</w:t>
      </w:r>
      <w:r w:rsidRPr="00284BDF">
        <w:rPr>
          <w:sz w:val="22"/>
          <w:szCs w:val="22"/>
        </w:rPr>
        <w:t>,</w:t>
      </w:r>
      <w:r w:rsidRPr="00284BDF">
        <w:rPr>
          <w:sz w:val="22"/>
          <w:szCs w:val="22"/>
          <w:lang w:val="sr-Cyrl-CS"/>
        </w:rPr>
        <w:t xml:space="preserve"> у предметном поступку.</w:t>
      </w:r>
    </w:p>
    <w:p w:rsidR="00BB3619" w:rsidRDefault="00BB3619" w:rsidP="00BB3619">
      <w:pPr>
        <w:jc w:val="both"/>
        <w:rPr>
          <w:sz w:val="22"/>
          <w:szCs w:val="22"/>
          <w:u w:val="single"/>
          <w:lang w:val="sr-Cyrl-RS"/>
        </w:rPr>
      </w:pPr>
    </w:p>
    <w:p w:rsidR="00BB3619" w:rsidRPr="009A3BAE" w:rsidRDefault="00BB3619" w:rsidP="00BB3619">
      <w:pPr>
        <w:jc w:val="both"/>
        <w:rPr>
          <w:sz w:val="22"/>
          <w:szCs w:val="22"/>
          <w:u w:val="single"/>
          <w:lang w:val="sr-Cyrl-RS"/>
        </w:rPr>
      </w:pPr>
    </w:p>
    <w:p w:rsidR="00BB3619" w:rsidRDefault="00BB3619" w:rsidP="00BB3619">
      <w:pPr>
        <w:jc w:val="both"/>
        <w:rPr>
          <w:b/>
          <w:sz w:val="22"/>
          <w:szCs w:val="22"/>
          <w:lang w:val="sr-Cyrl-CS"/>
        </w:rPr>
      </w:pPr>
      <w:r w:rsidRPr="004A3127">
        <w:rPr>
          <w:b/>
          <w:sz w:val="22"/>
          <w:szCs w:val="22"/>
        </w:rPr>
        <w:t>ИЗМЕНА</w:t>
      </w:r>
      <w:r>
        <w:rPr>
          <w:b/>
          <w:sz w:val="22"/>
          <w:szCs w:val="22"/>
          <w:lang w:val="sr-Cyrl-RS"/>
        </w:rPr>
        <w:t xml:space="preserve"> </w:t>
      </w:r>
      <w:r w:rsidRPr="004A3127">
        <w:rPr>
          <w:b/>
          <w:sz w:val="22"/>
          <w:szCs w:val="22"/>
          <w:lang w:val="sr-Cyrl-RS"/>
        </w:rPr>
        <w:t>1</w:t>
      </w:r>
      <w:r w:rsidRPr="004A3127">
        <w:rPr>
          <w:b/>
          <w:sz w:val="22"/>
          <w:szCs w:val="22"/>
        </w:rPr>
        <w:t>:</w:t>
      </w:r>
      <w:r w:rsidRPr="004A3127">
        <w:rPr>
          <w:b/>
          <w:sz w:val="22"/>
          <w:szCs w:val="22"/>
          <w:lang w:val="sr-Cyrl-RS"/>
        </w:rPr>
        <w:t xml:space="preserve"> </w:t>
      </w:r>
      <w:r w:rsidRPr="00462BAB">
        <w:rPr>
          <w:sz w:val="22"/>
          <w:szCs w:val="22"/>
          <w:lang w:val="sr-Cyrl-RS"/>
        </w:rPr>
        <w:t xml:space="preserve">У </w:t>
      </w:r>
      <w:r>
        <w:rPr>
          <w:sz w:val="22"/>
          <w:szCs w:val="22"/>
          <w:lang w:val="sr-Cyrl-RS"/>
        </w:rPr>
        <w:t xml:space="preserve">поглављу </w:t>
      </w:r>
      <w:proofErr w:type="gramStart"/>
      <w:r w:rsidRPr="007D2334">
        <w:rPr>
          <w:b/>
          <w:bCs/>
          <w:color w:val="000000"/>
          <w:kern w:val="32"/>
          <w:sz w:val="22"/>
          <w:szCs w:val="22"/>
          <w:lang w:val="sr-Cyrl-CS" w:eastAsia="sr-Cyrl-CS"/>
        </w:rPr>
        <w:t xml:space="preserve">IV  </w:t>
      </w:r>
      <w:r w:rsidRPr="007D2334">
        <w:rPr>
          <w:b/>
          <w:bCs/>
          <w:color w:val="000000"/>
          <w:kern w:val="32"/>
          <w:sz w:val="22"/>
          <w:szCs w:val="22"/>
          <w:u w:val="single"/>
          <w:lang w:val="sr-Cyrl-CS" w:eastAsia="sr-Cyrl-CS"/>
        </w:rPr>
        <w:t>УСЛОВИ</w:t>
      </w:r>
      <w:proofErr w:type="gramEnd"/>
      <w:r w:rsidRPr="007D2334">
        <w:rPr>
          <w:b/>
          <w:bCs/>
          <w:color w:val="000000"/>
          <w:kern w:val="32"/>
          <w:sz w:val="22"/>
          <w:szCs w:val="22"/>
          <w:u w:val="single"/>
          <w:lang w:val="sr-Cyrl-CS" w:eastAsia="sr-Cyrl-CS"/>
        </w:rPr>
        <w:t xml:space="preserve"> ЗА УЧЕШЋЕ У ПОСТУПКУ ЈАВНЕ НАБАВКЕ ИЗ ЧЛ. 75. И 76. ЗАКОНА И УПУТСТВО КАКО СЕ ДОКАЗУЈЕ ИСПУЊЕНОСТ ТИХ УСЛОВА</w:t>
      </w:r>
      <w:r>
        <w:rPr>
          <w:b/>
          <w:bCs/>
          <w:color w:val="000000"/>
          <w:kern w:val="32"/>
          <w:sz w:val="22"/>
          <w:szCs w:val="22"/>
          <w:u w:val="single"/>
          <w:lang w:val="sr-Cyrl-CS" w:eastAsia="sr-Cyrl-CS"/>
        </w:rPr>
        <w:t xml:space="preserve">, </w:t>
      </w:r>
      <w:r w:rsidRPr="003B4825">
        <w:rPr>
          <w:sz w:val="22"/>
          <w:szCs w:val="22"/>
          <w:lang w:val="sr-Cyrl-CS"/>
        </w:rPr>
        <w:t>наведено је следеће:</w:t>
      </w:r>
      <w:r w:rsidRPr="006109E6">
        <w:rPr>
          <w:b/>
          <w:sz w:val="22"/>
          <w:szCs w:val="22"/>
          <w:lang w:val="sr-Cyrl-CS"/>
        </w:rPr>
        <w:t xml:space="preserve"> </w:t>
      </w:r>
    </w:p>
    <w:p w:rsidR="00BB3619" w:rsidRPr="007D2334" w:rsidRDefault="00BB3619" w:rsidP="00BB3619">
      <w:pPr>
        <w:tabs>
          <w:tab w:val="left" w:pos="470"/>
        </w:tabs>
        <w:autoSpaceDE w:val="0"/>
        <w:autoSpaceDN w:val="0"/>
        <w:adjustRightInd w:val="0"/>
        <w:spacing w:line="274" w:lineRule="exact"/>
        <w:ind w:right="10"/>
        <w:jc w:val="both"/>
        <w:rPr>
          <w:bCs/>
          <w:color w:val="000000"/>
          <w:sz w:val="22"/>
          <w:szCs w:val="22"/>
          <w:lang w:val="sr-Cyrl-CS" w:eastAsia="sr-Cyrl-CS"/>
        </w:rPr>
      </w:pPr>
      <w:bookmarkStart w:id="0" w:name="_GoBack"/>
      <w:bookmarkEnd w:id="0"/>
    </w:p>
    <w:p w:rsidR="00BB3619" w:rsidRPr="007D2334" w:rsidRDefault="00BB3619" w:rsidP="00BB3619">
      <w:pPr>
        <w:numPr>
          <w:ilvl w:val="0"/>
          <w:numId w:val="1"/>
        </w:numPr>
        <w:suppressAutoHyphens/>
        <w:spacing w:line="100" w:lineRule="atLeast"/>
        <w:jc w:val="both"/>
        <w:rPr>
          <w:rFonts w:eastAsia="Arial Unicode MS"/>
          <w:color w:val="000000"/>
          <w:kern w:val="1"/>
          <w:sz w:val="22"/>
          <w:szCs w:val="22"/>
          <w:lang w:val="sr-Cyrl-CS" w:eastAsia="ar-SA"/>
        </w:rPr>
      </w:pPr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 xml:space="preserve"> да располаже неопходним ф</w:t>
      </w:r>
      <w:proofErr w:type="spellStart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>инансијски</w:t>
      </w:r>
      <w:proofErr w:type="spellEnd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>м</w:t>
      </w:r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 xml:space="preserve"> </w:t>
      </w:r>
      <w:proofErr w:type="spellStart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>капацитет</w:t>
      </w:r>
      <w:proofErr w:type="spellEnd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>ом</w:t>
      </w:r>
      <w:r w:rsidRPr="007D2334">
        <w:rPr>
          <w:rFonts w:eastAsia="Arial Unicode MS"/>
          <w:color w:val="000000"/>
          <w:kern w:val="1"/>
          <w:sz w:val="22"/>
          <w:szCs w:val="22"/>
          <w:u w:val="single"/>
          <w:lang w:val="en-GB" w:eastAsia="ar-SA"/>
        </w:rPr>
        <w:t>:</w:t>
      </w:r>
      <w:r w:rsidRPr="007D2334">
        <w:rPr>
          <w:rFonts w:ascii="Arial Narrow" w:eastAsia="Arial Unicode MS" w:hAnsi="Arial Narrow"/>
          <w:color w:val="000000"/>
          <w:kern w:val="1"/>
          <w:sz w:val="22"/>
          <w:szCs w:val="22"/>
          <w:lang w:val="sr-Cyrl-CS" w:eastAsia="ar-SA"/>
        </w:rPr>
        <w:t xml:space="preserve"> 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>т.ј да му укупан обртни капитал у претходне три обрачунске године (2012, 2013, 2014.</w:t>
      </w:r>
      <w:r w:rsidRPr="007D2334">
        <w:rPr>
          <w:rFonts w:eastAsia="Arial Unicode MS"/>
          <w:color w:val="000000"/>
          <w:kern w:val="1"/>
          <w:sz w:val="22"/>
          <w:szCs w:val="22"/>
          <w:lang w:val="ru-RU" w:eastAsia="ar-SA"/>
        </w:rPr>
        <w:t xml:space="preserve"> 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>година)</w:t>
      </w:r>
      <w:r w:rsidRPr="007D2334">
        <w:rPr>
          <w:rFonts w:eastAsia="Arial Unicode MS"/>
          <w:color w:val="000000"/>
          <w:kern w:val="1"/>
          <w:sz w:val="22"/>
          <w:szCs w:val="22"/>
          <w:lang w:val="ru-RU" w:eastAsia="ar-SA"/>
        </w:rPr>
        <w:t>,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 xml:space="preserve"> није био мањи од вредности понуде ( ако понуђач даје понуду за више партија, обртни капитал не сме бити мањи од укупне вредности понуда за све партије за које учествује).</w:t>
      </w:r>
    </w:p>
    <w:p w:rsidR="00BB3619" w:rsidRPr="007D2334" w:rsidRDefault="00BB3619" w:rsidP="00BB3619">
      <w:pPr>
        <w:jc w:val="both"/>
        <w:rPr>
          <w:rFonts w:ascii="Book Antiqua" w:hAnsi="Book Antiqua"/>
          <w:sz w:val="20"/>
          <w:szCs w:val="20"/>
          <w:lang w:val="sr-Cyrl-CS"/>
        </w:rPr>
      </w:pPr>
    </w:p>
    <w:p w:rsidR="00BB3619" w:rsidRPr="007D2334" w:rsidRDefault="00BB3619" w:rsidP="00BB3619">
      <w:pPr>
        <w:jc w:val="both"/>
        <w:rPr>
          <w:sz w:val="22"/>
          <w:szCs w:val="22"/>
          <w:lang w:val="sr-Cyrl-CS"/>
        </w:rPr>
      </w:pPr>
      <w:r w:rsidRPr="007D2334">
        <w:rPr>
          <w:b/>
          <w:i/>
          <w:sz w:val="22"/>
          <w:szCs w:val="22"/>
          <w:u w:val="single"/>
          <w:lang w:val="ru-RU"/>
        </w:rPr>
        <w:t>Доказ:</w:t>
      </w:r>
      <w:r w:rsidRPr="007D2334">
        <w:rPr>
          <w:rFonts w:ascii="Arial Narrow" w:hAnsi="Arial Narrow"/>
          <w:sz w:val="22"/>
          <w:szCs w:val="22"/>
          <w:lang w:val="sr-Cyrl-CS"/>
        </w:rPr>
        <w:t xml:space="preserve">  </w:t>
      </w:r>
      <w:r w:rsidRPr="007D2334">
        <w:rPr>
          <w:sz w:val="22"/>
          <w:szCs w:val="22"/>
          <w:lang w:val="sr-Cyrl-CS"/>
        </w:rPr>
        <w:t>Извештај о Бонитету за јавне набавке БОН-ЈН који издаје Агенција за привредне регистре  за претходне три обрачунске године (2012, 2013, 2014.</w:t>
      </w:r>
      <w:r w:rsidRPr="007D2334">
        <w:rPr>
          <w:sz w:val="22"/>
          <w:szCs w:val="22"/>
          <w:lang w:val="ru-RU"/>
        </w:rPr>
        <w:t xml:space="preserve"> </w:t>
      </w:r>
      <w:r w:rsidRPr="007D2334">
        <w:rPr>
          <w:sz w:val="22"/>
          <w:szCs w:val="22"/>
          <w:lang w:val="sr-Cyrl-CS"/>
        </w:rPr>
        <w:t>година)</w:t>
      </w:r>
      <w:r w:rsidRPr="007D2334">
        <w:rPr>
          <w:sz w:val="22"/>
          <w:szCs w:val="22"/>
          <w:lang w:val="ru-RU"/>
        </w:rPr>
        <w:t>,</w:t>
      </w:r>
    </w:p>
    <w:p w:rsidR="00BB3619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</w:p>
    <w:p w:rsidR="00BB3619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  <w:r>
        <w:rPr>
          <w:color w:val="000000"/>
          <w:sz w:val="22"/>
          <w:szCs w:val="22"/>
          <w:lang w:val="sr-Cyrl-RS" w:eastAsia="sr-Cyrl-CS"/>
        </w:rPr>
        <w:t xml:space="preserve"> А ТРЕБА ДА СТОЈИ: </w:t>
      </w:r>
    </w:p>
    <w:p w:rsidR="00BB3619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</w:p>
    <w:p w:rsidR="00BB3619" w:rsidRPr="007D2334" w:rsidRDefault="00BB3619" w:rsidP="00BB3619">
      <w:pPr>
        <w:numPr>
          <w:ilvl w:val="0"/>
          <w:numId w:val="1"/>
        </w:numPr>
        <w:suppressAutoHyphens/>
        <w:spacing w:line="100" w:lineRule="atLeast"/>
        <w:jc w:val="both"/>
        <w:rPr>
          <w:rFonts w:eastAsia="Arial Unicode MS"/>
          <w:color w:val="000000"/>
          <w:kern w:val="1"/>
          <w:sz w:val="22"/>
          <w:szCs w:val="22"/>
          <w:lang w:val="sr-Cyrl-CS" w:eastAsia="ar-SA"/>
        </w:rPr>
      </w:pPr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>да располаже неопходним ф</w:t>
      </w:r>
      <w:proofErr w:type="spellStart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>инансијски</w:t>
      </w:r>
      <w:proofErr w:type="spellEnd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>м</w:t>
      </w:r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 xml:space="preserve"> </w:t>
      </w:r>
      <w:proofErr w:type="spellStart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en-GB" w:eastAsia="ar-SA"/>
        </w:rPr>
        <w:t>капацитет</w:t>
      </w:r>
      <w:proofErr w:type="spellEnd"/>
      <w:r w:rsidRPr="007D2334">
        <w:rPr>
          <w:rFonts w:eastAsia="Arial Unicode MS"/>
          <w:b/>
          <w:color w:val="000000"/>
          <w:kern w:val="1"/>
          <w:sz w:val="22"/>
          <w:szCs w:val="22"/>
          <w:u w:val="single"/>
          <w:lang w:val="sr-Cyrl-RS" w:eastAsia="ar-SA"/>
        </w:rPr>
        <w:t>ом</w:t>
      </w:r>
      <w:r w:rsidRPr="007D2334">
        <w:rPr>
          <w:rFonts w:eastAsia="Arial Unicode MS"/>
          <w:color w:val="000000"/>
          <w:kern w:val="1"/>
          <w:sz w:val="22"/>
          <w:szCs w:val="22"/>
          <w:u w:val="single"/>
          <w:lang w:val="en-GB" w:eastAsia="ar-SA"/>
        </w:rPr>
        <w:t>:</w:t>
      </w:r>
      <w:r w:rsidRPr="007D2334">
        <w:rPr>
          <w:rFonts w:ascii="Arial Narrow" w:eastAsia="Arial Unicode MS" w:hAnsi="Arial Narrow"/>
          <w:color w:val="000000"/>
          <w:kern w:val="1"/>
          <w:sz w:val="22"/>
          <w:szCs w:val="22"/>
          <w:lang w:val="sr-Cyrl-CS" w:eastAsia="ar-SA"/>
        </w:rPr>
        <w:t xml:space="preserve"> 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>т.ј да му укупан обртни капитал у претходне три обрачунске године (2012, 2013, 2014.</w:t>
      </w:r>
      <w:r w:rsidRPr="007D2334">
        <w:rPr>
          <w:rFonts w:eastAsia="Arial Unicode MS"/>
          <w:color w:val="000000"/>
          <w:kern w:val="1"/>
          <w:sz w:val="22"/>
          <w:szCs w:val="22"/>
          <w:lang w:val="ru-RU" w:eastAsia="ar-SA"/>
        </w:rPr>
        <w:t xml:space="preserve"> 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>година)</w:t>
      </w:r>
      <w:r w:rsidRPr="007D2334">
        <w:rPr>
          <w:rFonts w:eastAsia="Arial Unicode MS"/>
          <w:color w:val="000000"/>
          <w:kern w:val="1"/>
          <w:sz w:val="22"/>
          <w:szCs w:val="22"/>
          <w:lang w:val="ru-RU" w:eastAsia="ar-SA"/>
        </w:rPr>
        <w:t>,</w:t>
      </w:r>
      <w:r w:rsidRPr="007D2334">
        <w:rPr>
          <w:rFonts w:eastAsia="Arial Unicode MS"/>
          <w:color w:val="000000"/>
          <w:kern w:val="1"/>
          <w:sz w:val="22"/>
          <w:szCs w:val="22"/>
          <w:lang w:val="sr-Cyrl-CS" w:eastAsia="ar-SA"/>
        </w:rPr>
        <w:t xml:space="preserve"> није био мањи од вредности понуде ( ако понуђач даје понуду за више партија, обртни капитал не сме бити мањи од укупне вредности понуда за све партије за које учествује).</w:t>
      </w:r>
    </w:p>
    <w:p w:rsidR="00BB3619" w:rsidRDefault="00BB3619" w:rsidP="00BB361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tbl>
      <w:tblPr>
        <w:tblW w:w="0" w:type="auto"/>
        <w:tblLayout w:type="fixed"/>
        <w:tblLook w:val="00BF" w:firstRow="1" w:lastRow="0" w:firstColumn="1" w:lastColumn="0" w:noHBand="0" w:noVBand="0"/>
      </w:tblPr>
      <w:tblGrid>
        <w:gridCol w:w="2293"/>
        <w:gridCol w:w="7238"/>
      </w:tblGrid>
      <w:tr w:rsidR="00BB3619" w:rsidTr="001C671E"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Доказ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правно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лице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tabs>
                <w:tab w:val="left" w:pos="7308"/>
              </w:tabs>
              <w:autoSpaceDE w:val="0"/>
              <w:autoSpaceDN w:val="0"/>
              <w:adjustRightInd w:val="0"/>
              <w:spacing w:after="240"/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Биланси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успеха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eastAsiaTheme="minorHAnsi"/>
                <w:color w:val="000000"/>
                <w:sz w:val="22"/>
                <w:szCs w:val="22"/>
              </w:rPr>
              <w:t>са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мишљењем</w:t>
            </w:r>
            <w:proofErr w:type="spellEnd"/>
            <w:proofErr w:type="gram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овлашћеног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ревизора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претходне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три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обрачунске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године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(2012., 2013. и 2014.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годину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или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Извештај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бонитету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јавне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набавке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(БОН ЈН).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Уколико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правном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лицу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још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увек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није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издат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Биланс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успеха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2014. </w:t>
            </w:r>
            <w:proofErr w:type="spellStart"/>
            <w:proofErr w:type="gramStart"/>
            <w:r>
              <w:rPr>
                <w:rFonts w:eastAsiaTheme="minorHAnsi"/>
                <w:color w:val="000000"/>
                <w:sz w:val="22"/>
                <w:szCs w:val="22"/>
              </w:rPr>
              <w:t>годину</w:t>
            </w:r>
            <w:proofErr w:type="spellEnd"/>
            <w:proofErr w:type="gram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може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исти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доставити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 у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облику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коме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предат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завршни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рачун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односно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финансијски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извештаји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>.</w:t>
            </w:r>
          </w:p>
        </w:tc>
      </w:tr>
      <w:tr w:rsidR="00BB3619" w:rsidTr="001C671E"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Доказ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предузетнике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Биланси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успеха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претходне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три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обрачунске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године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(</w:t>
            </w:r>
            <w:proofErr w:type="gramStart"/>
            <w:r>
              <w:rPr>
                <w:rFonts w:eastAsiaTheme="minorHAnsi"/>
                <w:color w:val="000000"/>
                <w:sz w:val="22"/>
                <w:szCs w:val="22"/>
              </w:rPr>
              <w:t>2012.,</w:t>
            </w:r>
            <w:proofErr w:type="gram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2013. и 2014.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годину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или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Извештај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о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бонитету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јавне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набавке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(БОН ЈН).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Уколико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предузетнику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још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увек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није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издат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Биланс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успеха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2014. </w:t>
            </w:r>
            <w:proofErr w:type="spellStart"/>
            <w:proofErr w:type="gramStart"/>
            <w:r>
              <w:rPr>
                <w:rFonts w:eastAsiaTheme="minorHAnsi"/>
                <w:color w:val="000000"/>
                <w:sz w:val="22"/>
                <w:szCs w:val="22"/>
              </w:rPr>
              <w:t>годину</w:t>
            </w:r>
            <w:proofErr w:type="spellEnd"/>
            <w:proofErr w:type="gram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може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исти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доставити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 у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облику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коме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је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предат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завршни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рачун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односно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финансијски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извештаји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>.</w:t>
            </w:r>
          </w:p>
        </w:tc>
      </w:tr>
      <w:tr w:rsidR="00BB3619" w:rsidTr="001C671E">
        <w:tc>
          <w:tcPr>
            <w:tcW w:w="22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Доказ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физичко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лице</w:t>
            </w:r>
            <w:proofErr w:type="spellEnd"/>
            <w:r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7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3619" w:rsidRDefault="00BB3619" w:rsidP="001C671E">
            <w:pPr>
              <w:autoSpaceDE w:val="0"/>
              <w:autoSpaceDN w:val="0"/>
              <w:adjustRightInd w:val="0"/>
              <w:spacing w:after="120"/>
              <w:rPr>
                <w:rFonts w:eastAsiaTheme="minorHAnsi"/>
                <w:color w:val="000000"/>
                <w:sz w:val="22"/>
                <w:szCs w:val="22"/>
              </w:rPr>
            </w:pP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Није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sz w:val="22"/>
                <w:szCs w:val="22"/>
              </w:rPr>
              <w:t>применљиво</w:t>
            </w:r>
            <w:proofErr w:type="spellEnd"/>
            <w:r>
              <w:rPr>
                <w:rFonts w:eastAsiaTheme="minorHAnsi"/>
                <w:color w:val="000000"/>
                <w:sz w:val="22"/>
                <w:szCs w:val="22"/>
              </w:rPr>
              <w:t>.</w:t>
            </w:r>
          </w:p>
        </w:tc>
      </w:tr>
    </w:tbl>
    <w:p w:rsidR="00BB3619" w:rsidRDefault="00BB3619" w:rsidP="00BB361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</w:rPr>
      </w:pPr>
    </w:p>
    <w:p w:rsidR="00BB3619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</w:p>
    <w:p w:rsidR="00BB3619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</w:p>
    <w:p w:rsidR="00BB3619" w:rsidRPr="007D2334" w:rsidRDefault="00BB3619" w:rsidP="00BB3619">
      <w:pPr>
        <w:jc w:val="both"/>
        <w:rPr>
          <w:color w:val="000000"/>
          <w:sz w:val="22"/>
          <w:szCs w:val="22"/>
          <w:lang w:val="sr-Cyrl-RS" w:eastAsia="sr-Cyrl-CS"/>
        </w:rPr>
      </w:pPr>
    </w:p>
    <w:p w:rsidR="00BB3619" w:rsidRPr="00462BAB" w:rsidRDefault="00BB3619" w:rsidP="00BB3619">
      <w:pPr>
        <w:spacing w:line="276" w:lineRule="auto"/>
        <w:jc w:val="both"/>
        <w:rPr>
          <w:b/>
          <w:sz w:val="22"/>
          <w:szCs w:val="22"/>
          <w:lang w:val="sr-Cyrl-RS"/>
        </w:rPr>
      </w:pPr>
    </w:p>
    <w:p w:rsidR="00BB3619" w:rsidRPr="00462BAB" w:rsidRDefault="00BB3619" w:rsidP="00BB3619">
      <w:pPr>
        <w:spacing w:line="276" w:lineRule="auto"/>
        <w:jc w:val="both"/>
        <w:rPr>
          <w:b/>
          <w:sz w:val="22"/>
          <w:szCs w:val="22"/>
          <w:lang w:val="sr-Cyrl-RS"/>
        </w:rPr>
      </w:pPr>
      <w:r w:rsidRPr="00462BAB">
        <w:rPr>
          <w:b/>
          <w:sz w:val="22"/>
          <w:szCs w:val="22"/>
          <w:lang w:val="sr-Cyrl-RS"/>
        </w:rPr>
        <w:t>Наведена измена представља саставни део конкурсне документације.</w:t>
      </w:r>
    </w:p>
    <w:p w:rsidR="007D6D70" w:rsidRDefault="007D6D70"/>
    <w:sectPr w:rsidR="007D6D70" w:rsidSect="00BB361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AC3C75"/>
    <w:multiLevelType w:val="hybridMultilevel"/>
    <w:tmpl w:val="925AEB9E"/>
    <w:lvl w:ilvl="0" w:tplc="3238E9A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F3B"/>
    <w:rsid w:val="005A3E3E"/>
    <w:rsid w:val="00777F3B"/>
    <w:rsid w:val="007D6D70"/>
    <w:rsid w:val="00BB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Blagojevic</dc:creator>
  <cp:keywords/>
  <dc:description/>
  <cp:lastModifiedBy>Jasmina Blagojevic</cp:lastModifiedBy>
  <cp:revision>3</cp:revision>
  <dcterms:created xsi:type="dcterms:W3CDTF">2015-07-23T12:38:00Z</dcterms:created>
  <dcterms:modified xsi:type="dcterms:W3CDTF">2015-07-23T12:40:00Z</dcterms:modified>
</cp:coreProperties>
</file>